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CC">
    <v:background id="_x0000_s1025" o:bwmode="white" fillcolor="#fcc">
      <v:fill r:id="rId3" o:title="Розовая тисненая бумага" type="tile"/>
    </v:background>
  </w:background>
  <w:body>
    <w:p w:rsidR="00223EC2" w:rsidRPr="006E636D" w:rsidRDefault="00223EC2" w:rsidP="00223EC2">
      <w:pPr>
        <w:spacing w:before="100" w:beforeAutospacing="1" w:after="100" w:afterAutospacing="1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</w:pPr>
      <w:r w:rsidRPr="006E636D"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  <w:t>Консультация для родителей</w:t>
      </w:r>
    </w:p>
    <w:p w:rsidR="00223EC2" w:rsidRPr="006E636D" w:rsidRDefault="00223EC2" w:rsidP="00223EC2">
      <w:pPr>
        <w:spacing w:before="100" w:beforeAutospacing="1" w:after="100" w:afterAutospacing="1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</w:pPr>
      <w:r w:rsidRPr="006E636D"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  <w:t>«Физические нагрузки для детей старшего              дошкольного возраста»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Движение – это естественная потребность человека. Физическое воспитание направлено на решение следующих задач: сохранение и укрепление здоровья; развитие мышечной силы, быстроты движений, выносливости, гибкости и ловкости; формирование привычки к ежедневным занятиям </w:t>
      </w:r>
      <w:bookmarkStart w:id="0" w:name="_GoBack"/>
      <w:bookmarkEnd w:id="0"/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физическими упражнениями; обеспечение разностороннего физического развития; формирование знаний в области физической культуры; повышения устойчивости организма ребенка к внешним неблагоприятным воздействиям, в том числе к повышенным неблагоприятным воздействиям, в том числе к повышенным умственным и физическим нагрузкам.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Для всестороннего развития ребенка дошкольного возраста чрезвычайно важно, чтобы он научился разнообразным движениям, и в первую очередь основным движениям – бегу, ходьбе, прыжкам, метанию, лазанью, без которых нельзя активно участвовать в подвижных играх, а в дальнейшем успешно заниматься спортом.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Перед тем как начинать занятия физической культурой, нужно четко уяснить для себя, что это за деятельность, для чего она предназначена, какие цели преследует.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Главное – сохранять у детей первоначальный интерес к упражнениям: от занятия к занятию, от игры к игре следует ставить новые задачи, усложнять правила, вводить разнообразные варианты, поощрять самостоятельность детей. Чем богаче и разнообразнее движения, тем больше возможностей для проявления детьми инициативы и творчества.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Общая продолжительность, физическими упражнениями, для дошкольника (5-6 лет) не должна составлять более 30 минут. Наибольший оздоровительный эффект достигается при выполнении на свежем воздухе.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Необходимо помнить, что нагрузка в подвижных играх и упражнениях должна строго дозироваться. Детям не рекомендуется давать упражнения с длительными силовыми упражнениями. Надо следить за тем, чтобы во время физических упражнений дети дышали через нос.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Каждое новое движение надо осваивать с ребенком только после того, как он прочно усвоил сходное с ним, но более простое. Разнообразие движений и их вариантов, дает возможность развивать быстроту, ловкость, силу, выносливость, гибкость.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Интенсивная работа большого количества мышц при выполнении движений оказывает тренирующее влияние на все системы организма ребенка: улучшает функции сердечно – сосудистой и дыхательной систем, укрепляет </w:t>
      </w:r>
      <w:proofErr w:type="spellStart"/>
      <w:r w:rsidRPr="006E636D">
        <w:rPr>
          <w:rFonts w:ascii="Arial" w:eastAsia="Times New Roman" w:hAnsi="Arial" w:cs="Arial"/>
          <w:sz w:val="21"/>
          <w:szCs w:val="21"/>
          <w:lang w:eastAsia="ru-RU"/>
        </w:rPr>
        <w:t>опорно</w:t>
      </w:r>
      <w:proofErr w:type="spellEnd"/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Start"/>
      <w:r w:rsidRPr="006E636D">
        <w:rPr>
          <w:rFonts w:ascii="Arial" w:eastAsia="Times New Roman" w:hAnsi="Arial" w:cs="Arial"/>
          <w:sz w:val="21"/>
          <w:szCs w:val="21"/>
          <w:lang w:eastAsia="ru-RU"/>
        </w:rPr>
        <w:t>-д</w:t>
      </w:r>
      <w:proofErr w:type="gramEnd"/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вигательный аппарат, регулируется деятельность нервной системы.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Сейчас вашему вниманию </w:t>
      </w:r>
      <w:proofErr w:type="gramStart"/>
      <w:r w:rsidRPr="006E636D">
        <w:rPr>
          <w:rFonts w:ascii="Arial" w:eastAsia="Times New Roman" w:hAnsi="Arial" w:cs="Arial"/>
          <w:sz w:val="21"/>
          <w:szCs w:val="21"/>
          <w:lang w:eastAsia="ru-RU"/>
        </w:rPr>
        <w:t>хочу</w:t>
      </w:r>
      <w:proofErr w:type="gramEnd"/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 предложит игры направленные на развитие быстроты, ловкости и внимании, попробуйте поиграть вместе с детьми дома.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b/>
          <w:i/>
          <w:lang w:eastAsia="ru-RU"/>
        </w:rPr>
      </w:pPr>
      <w:r w:rsidRPr="006E636D">
        <w:rPr>
          <w:rFonts w:ascii="Arial" w:eastAsia="Times New Roman" w:hAnsi="Arial" w:cs="Arial"/>
          <w:b/>
          <w:i/>
          <w:lang w:eastAsia="ru-RU"/>
        </w:rPr>
        <w:t>Платочек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Цель: Развивать ловкость и быстроту, упражнять в беге.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Описание: Игроки становится в круг, водящий с платком в руке за кругом бежит и кладет кому-то из </w:t>
      </w:r>
      <w:proofErr w:type="gramStart"/>
      <w:r w:rsidRPr="006E636D">
        <w:rPr>
          <w:rFonts w:ascii="Arial" w:eastAsia="Times New Roman" w:hAnsi="Arial" w:cs="Arial"/>
          <w:sz w:val="21"/>
          <w:szCs w:val="21"/>
          <w:lang w:eastAsia="ru-RU"/>
        </w:rPr>
        <w:t>играющих</w:t>
      </w:r>
      <w:proofErr w:type="gramEnd"/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 платок в ноги, а сам продолжает бег по кругу. Тот, кому бросили платок, догоняет, пока тот не встал на </w:t>
      </w:r>
      <w:proofErr w:type="spellStart"/>
      <w:r w:rsidRPr="006E636D">
        <w:rPr>
          <w:rFonts w:ascii="Arial" w:eastAsia="Times New Roman" w:hAnsi="Arial" w:cs="Arial"/>
          <w:sz w:val="21"/>
          <w:szCs w:val="21"/>
          <w:lang w:eastAsia="ru-RU"/>
        </w:rPr>
        <w:t>ёго</w:t>
      </w:r>
      <w:proofErr w:type="spellEnd"/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 место. Если он не встал на его место, то остается водить. Если догоняющий не догнал, то сам становится водящим.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b/>
          <w:i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b/>
          <w:i/>
          <w:sz w:val="21"/>
          <w:szCs w:val="21"/>
          <w:lang w:eastAsia="ru-RU"/>
        </w:rPr>
        <w:t>Дотронься до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Цель: Развивать сообразительность, ловкость, смекалку.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lastRenderedPageBreak/>
        <w:t xml:space="preserve">Описание: </w:t>
      </w:r>
      <w:proofErr w:type="gramStart"/>
      <w:r w:rsidRPr="006E636D">
        <w:rPr>
          <w:rFonts w:ascii="Arial" w:eastAsia="Times New Roman" w:hAnsi="Arial" w:cs="Arial"/>
          <w:sz w:val="21"/>
          <w:szCs w:val="21"/>
          <w:lang w:eastAsia="ru-RU"/>
        </w:rPr>
        <w:t>По команде ведущего «дотронься до» играющие должны быстро сориентироваться дотронуться до того, что назовет ведущий.</w:t>
      </w:r>
      <w:proofErr w:type="gramEnd"/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 Можно назвать цвет; форму игрушки, сочетание формы и цвета.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b/>
          <w:i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b/>
          <w:i/>
          <w:sz w:val="21"/>
          <w:szCs w:val="21"/>
          <w:lang w:eastAsia="ru-RU"/>
        </w:rPr>
        <w:t>Космонавты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Цель: Развивать сообразительность, ловкость, быстроту, смекалку.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>Описание: По краям площадки раскладываются обручи - ракеты. Играющих на несколько человек больше, чем ракет. Дети встают округ и берутся за руки, идут по кругу и приговаривают текст: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Ждут нас быстрые ракеты.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>Для полета на планеты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>На какую захотим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>На такую полетим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>Но в игре один секрет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b/>
          <w:i/>
          <w:sz w:val="21"/>
          <w:szCs w:val="21"/>
          <w:lang w:eastAsia="ru-RU"/>
        </w:rPr>
      </w:pPr>
      <w:proofErr w:type="gramStart"/>
      <w:r w:rsidRPr="006E636D">
        <w:rPr>
          <w:rFonts w:ascii="Arial" w:eastAsia="Times New Roman" w:hAnsi="Arial" w:cs="Arial"/>
          <w:b/>
          <w:i/>
          <w:sz w:val="21"/>
          <w:szCs w:val="21"/>
          <w:lang w:eastAsia="ru-RU"/>
        </w:rPr>
        <w:t>Опоздавшим</w:t>
      </w:r>
      <w:proofErr w:type="gramEnd"/>
      <w:r w:rsidRPr="006E636D">
        <w:rPr>
          <w:rFonts w:ascii="Arial" w:eastAsia="Times New Roman" w:hAnsi="Arial" w:cs="Arial"/>
          <w:b/>
          <w:i/>
          <w:sz w:val="21"/>
          <w:szCs w:val="21"/>
          <w:lang w:eastAsia="ru-RU"/>
        </w:rPr>
        <w:t xml:space="preserve"> места нет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Только после этих слов дети, разбегаются и занимают ракеты, приняв красивую позу; с правильной осанкой.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>Вариант: Занимать ракеты по двое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b/>
          <w:i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b/>
          <w:i/>
          <w:sz w:val="21"/>
          <w:szCs w:val="21"/>
          <w:lang w:eastAsia="ru-RU"/>
        </w:rPr>
        <w:t>Совушка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Цель: Развивать ловкость и сообразительность.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Описание: Играющие выбирают сову, а остальные дети птицы. На сигнал «день» сова спит в гнезде, а птицы летают. По сигналу «ночь» птицы замирают, а сова вылетает из гнезда и ловит тех, кто шевелится.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b/>
          <w:i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b/>
          <w:i/>
          <w:sz w:val="21"/>
          <w:szCs w:val="21"/>
          <w:lang w:eastAsia="ru-RU"/>
        </w:rPr>
        <w:t xml:space="preserve">Мячик кверху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Цель: Развивать ловкость и быстроту. </w:t>
      </w:r>
    </w:p>
    <w:p w:rsidR="00223EC2" w:rsidRPr="006E636D" w:rsidRDefault="00223EC2" w:rsidP="00223EC2">
      <w:pPr>
        <w:spacing w:before="225" w:after="225" w:line="240" w:lineRule="auto"/>
        <w:ind w:left="-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Описание: Дети встают в круг, водящий идет в его середину, и бросает мяч со словами: «Мячик кверху! » </w:t>
      </w:r>
      <w:proofErr w:type="gramStart"/>
      <w:r w:rsidRPr="006E636D">
        <w:rPr>
          <w:rFonts w:ascii="Arial" w:eastAsia="Times New Roman" w:hAnsi="Arial" w:cs="Arial"/>
          <w:sz w:val="21"/>
          <w:szCs w:val="21"/>
          <w:lang w:eastAsia="ru-RU"/>
        </w:rPr>
        <w:t>Играющие</w:t>
      </w:r>
      <w:proofErr w:type="gramEnd"/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 в это время стараются как можно дальше отбежать от центра круга. Водящий ловит мяч и кричит: Стой! » Все должны остановиться, а водящий, не сходя с места, бросает мяч в того, кто стоит ближе всех к нему. </w:t>
      </w:r>
      <w:proofErr w:type="gramStart"/>
      <w:r w:rsidRPr="006E636D">
        <w:rPr>
          <w:rFonts w:ascii="Arial" w:eastAsia="Times New Roman" w:hAnsi="Arial" w:cs="Arial"/>
          <w:sz w:val="21"/>
          <w:szCs w:val="21"/>
          <w:lang w:eastAsia="ru-RU"/>
        </w:rPr>
        <w:t>Запятнанный</w:t>
      </w:r>
      <w:proofErr w:type="gramEnd"/>
      <w:r w:rsidRPr="006E636D">
        <w:rPr>
          <w:rFonts w:ascii="Arial" w:eastAsia="Times New Roman" w:hAnsi="Arial" w:cs="Arial"/>
          <w:sz w:val="21"/>
          <w:szCs w:val="21"/>
          <w:lang w:eastAsia="ru-RU"/>
        </w:rPr>
        <w:t xml:space="preserve"> становится водящим. Если же водящий промахнулся, то остается им вновь и игра продолжается. </w:t>
      </w:r>
    </w:p>
    <w:p w:rsidR="00223EC2" w:rsidRPr="006E636D" w:rsidRDefault="00223EC2" w:rsidP="00223EC2">
      <w:pPr>
        <w:ind w:left="-709"/>
        <w:jc w:val="both"/>
      </w:pPr>
    </w:p>
    <w:p w:rsidR="00CD518E" w:rsidRDefault="00223EC2" w:rsidP="00223EC2">
      <w:pPr>
        <w:ind w:left="-709"/>
        <w:jc w:val="both"/>
      </w:pPr>
    </w:p>
    <w:sectPr w:rsidR="00CD518E" w:rsidSect="006E636D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C2"/>
    <w:rsid w:val="00223EC2"/>
    <w:rsid w:val="007E426B"/>
    <w:rsid w:val="0092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Юля. Ксюша</dc:creator>
  <cp:lastModifiedBy>Юля. Ксюша</cp:lastModifiedBy>
  <cp:revision>1</cp:revision>
  <dcterms:created xsi:type="dcterms:W3CDTF">2014-04-07T03:39:00Z</dcterms:created>
  <dcterms:modified xsi:type="dcterms:W3CDTF">2014-04-07T03:42:00Z</dcterms:modified>
</cp:coreProperties>
</file>